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5DCB7" w14:textId="77777777" w:rsidR="00DA1D31" w:rsidRDefault="00DA1D31" w:rsidP="001973DB">
      <w:pPr>
        <w:jc w:val="center"/>
        <w:rPr>
          <w:noProof/>
        </w:rPr>
      </w:pPr>
      <w:bookmarkStart w:id="0" w:name="_GoBack"/>
      <w:bookmarkEnd w:id="0"/>
      <w:r>
        <w:rPr>
          <w:noProof/>
        </w:rPr>
        <w:drawing>
          <wp:inline distT="0" distB="0" distL="0" distR="0" wp14:anchorId="430464A1" wp14:editId="1A954A22">
            <wp:extent cx="5943600" cy="5664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usa_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566420"/>
                    </a:xfrm>
                    <a:prstGeom prst="rect">
                      <a:avLst/>
                    </a:prstGeom>
                  </pic:spPr>
                </pic:pic>
              </a:graphicData>
            </a:graphic>
          </wp:inline>
        </w:drawing>
      </w:r>
    </w:p>
    <w:p w14:paraId="2ED10956" w14:textId="77777777" w:rsidR="00DA1D31" w:rsidRPr="00EA0A94" w:rsidRDefault="00DA1D31" w:rsidP="00DA1D31">
      <w:pPr>
        <w:spacing w:after="0"/>
        <w:jc w:val="center"/>
        <w:rPr>
          <w:b/>
          <w:noProof/>
          <w:sz w:val="26"/>
          <w:szCs w:val="26"/>
        </w:rPr>
      </w:pPr>
      <w:r w:rsidRPr="00EA0A94">
        <w:rPr>
          <w:b/>
          <w:noProof/>
          <w:sz w:val="26"/>
          <w:szCs w:val="26"/>
        </w:rPr>
        <w:t>Job Announcement</w:t>
      </w:r>
    </w:p>
    <w:p w14:paraId="0EF55711" w14:textId="179C51FA" w:rsidR="009214E6" w:rsidRPr="00EA0A94" w:rsidRDefault="007E0836" w:rsidP="00DA1D31">
      <w:pPr>
        <w:spacing w:after="0"/>
        <w:jc w:val="center"/>
        <w:rPr>
          <w:b/>
          <w:noProof/>
          <w:sz w:val="26"/>
          <w:szCs w:val="26"/>
        </w:rPr>
      </w:pPr>
      <w:r>
        <w:rPr>
          <w:b/>
          <w:noProof/>
          <w:sz w:val="26"/>
          <w:szCs w:val="26"/>
        </w:rPr>
        <w:t>Associate Policy Director</w:t>
      </w:r>
      <w:r w:rsidR="00BB2060" w:rsidRPr="00EA0A94">
        <w:rPr>
          <w:b/>
          <w:noProof/>
          <w:sz w:val="26"/>
          <w:szCs w:val="26"/>
        </w:rPr>
        <w:t xml:space="preserve"> – </w:t>
      </w:r>
      <w:r w:rsidR="009214E6" w:rsidRPr="00EA0A94">
        <w:rPr>
          <w:b/>
          <w:noProof/>
          <w:sz w:val="26"/>
          <w:szCs w:val="26"/>
        </w:rPr>
        <w:t>San Jose, CA</w:t>
      </w:r>
    </w:p>
    <w:p w14:paraId="7519E849" w14:textId="77777777" w:rsidR="00B1453C" w:rsidRDefault="00B1453C" w:rsidP="00DA1D31">
      <w:pPr>
        <w:spacing w:after="0"/>
      </w:pPr>
    </w:p>
    <w:p w14:paraId="5C1C51E7" w14:textId="77777777" w:rsidR="00BB2060" w:rsidRDefault="00BB2060" w:rsidP="00042018">
      <w:pPr>
        <w:spacing w:after="0"/>
        <w:rPr>
          <w:b/>
        </w:rPr>
      </w:pPr>
    </w:p>
    <w:p w14:paraId="7DF132CD" w14:textId="01595B9D" w:rsidR="00042018" w:rsidRPr="00EA0A94" w:rsidRDefault="00042018" w:rsidP="00042018">
      <w:pPr>
        <w:spacing w:after="0"/>
        <w:rPr>
          <w:b/>
          <w:sz w:val="24"/>
          <w:szCs w:val="24"/>
        </w:rPr>
      </w:pPr>
      <w:r w:rsidRPr="00EA0A94">
        <w:rPr>
          <w:b/>
          <w:sz w:val="24"/>
          <w:szCs w:val="24"/>
        </w:rPr>
        <w:t>THE OPPORTUNITY</w:t>
      </w:r>
    </w:p>
    <w:p w14:paraId="166EFB60" w14:textId="1AA831C2" w:rsidR="00BB2060" w:rsidRPr="00EA0A94" w:rsidRDefault="00042018" w:rsidP="00BB2060">
      <w:pPr>
        <w:spacing w:after="0"/>
        <w:rPr>
          <w:sz w:val="24"/>
          <w:szCs w:val="24"/>
        </w:rPr>
      </w:pPr>
      <w:r w:rsidRPr="00EA0A94">
        <w:rPr>
          <w:sz w:val="24"/>
          <w:szCs w:val="24"/>
        </w:rPr>
        <w:t xml:space="preserve">For more than 20 years, Working Partnerships USA has been at the forefront of the national movement for a just economy driven by the power of working people. The </w:t>
      </w:r>
      <w:r w:rsidR="007E0836">
        <w:rPr>
          <w:sz w:val="24"/>
          <w:szCs w:val="24"/>
        </w:rPr>
        <w:t>Associate</w:t>
      </w:r>
      <w:r w:rsidR="00BB2060" w:rsidRPr="00EA0A94">
        <w:rPr>
          <w:sz w:val="24"/>
          <w:szCs w:val="24"/>
        </w:rPr>
        <w:t xml:space="preserve"> </w:t>
      </w:r>
      <w:r w:rsidR="00271728">
        <w:rPr>
          <w:sz w:val="24"/>
          <w:szCs w:val="24"/>
        </w:rPr>
        <w:t>Policy</w:t>
      </w:r>
      <w:r w:rsidR="00BB2060" w:rsidRPr="00EA0A94">
        <w:rPr>
          <w:sz w:val="24"/>
          <w:szCs w:val="24"/>
        </w:rPr>
        <w:t xml:space="preserve"> </w:t>
      </w:r>
      <w:r w:rsidR="001973DB" w:rsidRPr="00EA0A94">
        <w:rPr>
          <w:sz w:val="24"/>
          <w:szCs w:val="24"/>
        </w:rPr>
        <w:t>Director</w:t>
      </w:r>
      <w:r w:rsidRPr="00EA0A94">
        <w:rPr>
          <w:sz w:val="24"/>
          <w:szCs w:val="24"/>
        </w:rPr>
        <w:t xml:space="preserve"> will </w:t>
      </w:r>
      <w:r w:rsidR="000040D2" w:rsidRPr="00EA0A94">
        <w:rPr>
          <w:sz w:val="24"/>
          <w:szCs w:val="24"/>
        </w:rPr>
        <w:t>play a leadership role</w:t>
      </w:r>
      <w:r w:rsidRPr="00EA0A94">
        <w:rPr>
          <w:sz w:val="24"/>
          <w:szCs w:val="24"/>
        </w:rPr>
        <w:t xml:space="preserve"> </w:t>
      </w:r>
      <w:r w:rsidR="000040D2" w:rsidRPr="00EA0A94">
        <w:rPr>
          <w:sz w:val="24"/>
          <w:szCs w:val="24"/>
        </w:rPr>
        <w:t xml:space="preserve">in </w:t>
      </w:r>
      <w:r w:rsidRPr="00EA0A94">
        <w:rPr>
          <w:sz w:val="24"/>
          <w:szCs w:val="24"/>
        </w:rPr>
        <w:t>our efforts to achieve economic and racial justice in Silicon Valley through innovative policy, research and organizing campaigns</w:t>
      </w:r>
      <w:r w:rsidR="00480039">
        <w:rPr>
          <w:sz w:val="24"/>
          <w:szCs w:val="24"/>
        </w:rPr>
        <w:t xml:space="preserve"> that</w:t>
      </w:r>
      <w:r w:rsidR="000040D2" w:rsidRPr="00EA0A94">
        <w:rPr>
          <w:sz w:val="24"/>
          <w:szCs w:val="24"/>
        </w:rPr>
        <w:t xml:space="preserve"> focus on </w:t>
      </w:r>
      <w:r w:rsidR="00BB2060" w:rsidRPr="00EA0A94">
        <w:rPr>
          <w:sz w:val="24"/>
          <w:szCs w:val="24"/>
        </w:rPr>
        <w:t xml:space="preserve">affordable housing and anti-displacement, transportation justice, </w:t>
      </w:r>
      <w:r w:rsidR="007E0836">
        <w:rPr>
          <w:sz w:val="24"/>
          <w:szCs w:val="24"/>
        </w:rPr>
        <w:t xml:space="preserve">healthcare, </w:t>
      </w:r>
      <w:r w:rsidR="00BB2060" w:rsidRPr="00EA0A94">
        <w:rPr>
          <w:sz w:val="24"/>
          <w:szCs w:val="24"/>
        </w:rPr>
        <w:t xml:space="preserve">and quality jobs. </w:t>
      </w:r>
      <w:r w:rsidR="007E0836">
        <w:rPr>
          <w:sz w:val="24"/>
          <w:szCs w:val="24"/>
        </w:rPr>
        <w:t xml:space="preserve">The Associate Policy Director will join our </w:t>
      </w:r>
      <w:r w:rsidR="00480039">
        <w:rPr>
          <w:sz w:val="24"/>
          <w:szCs w:val="24"/>
        </w:rPr>
        <w:t xml:space="preserve">expert </w:t>
      </w:r>
      <w:r w:rsidR="007E0836">
        <w:rPr>
          <w:sz w:val="24"/>
          <w:szCs w:val="24"/>
        </w:rPr>
        <w:t xml:space="preserve">team of public policy and organizing </w:t>
      </w:r>
      <w:r w:rsidR="00480039">
        <w:rPr>
          <w:sz w:val="24"/>
          <w:szCs w:val="24"/>
        </w:rPr>
        <w:t xml:space="preserve">staff </w:t>
      </w:r>
      <w:r w:rsidR="007E0836">
        <w:rPr>
          <w:sz w:val="24"/>
          <w:szCs w:val="24"/>
        </w:rPr>
        <w:t>to lead comprehensive community-labor campaigns to transform our communities and the economy.</w:t>
      </w:r>
    </w:p>
    <w:p w14:paraId="3666FDD7" w14:textId="77777777" w:rsidR="00042018" w:rsidRPr="00EA0A94" w:rsidRDefault="00042018" w:rsidP="00042018">
      <w:pPr>
        <w:spacing w:after="0"/>
        <w:rPr>
          <w:b/>
          <w:sz w:val="24"/>
          <w:szCs w:val="24"/>
        </w:rPr>
      </w:pPr>
    </w:p>
    <w:p w14:paraId="2824FF11" w14:textId="77777777" w:rsidR="00042018" w:rsidRPr="00EA0A94" w:rsidRDefault="00042018" w:rsidP="00042018">
      <w:pPr>
        <w:spacing w:after="0"/>
        <w:rPr>
          <w:b/>
          <w:sz w:val="24"/>
          <w:szCs w:val="24"/>
        </w:rPr>
      </w:pPr>
      <w:r w:rsidRPr="00EA0A94">
        <w:rPr>
          <w:b/>
          <w:sz w:val="24"/>
          <w:szCs w:val="24"/>
        </w:rPr>
        <w:t>THE ORGANIZATION</w:t>
      </w:r>
    </w:p>
    <w:p w14:paraId="2E5A0079" w14:textId="161B6A18" w:rsidR="00DA1D31" w:rsidRPr="00EA0A94" w:rsidRDefault="007E0836" w:rsidP="00042018">
      <w:pPr>
        <w:spacing w:after="0"/>
        <w:rPr>
          <w:sz w:val="24"/>
          <w:szCs w:val="24"/>
        </w:rPr>
      </w:pPr>
      <w:r>
        <w:rPr>
          <w:sz w:val="24"/>
          <w:szCs w:val="24"/>
        </w:rPr>
        <w:t xml:space="preserve">Founded in 1995, </w:t>
      </w:r>
      <w:r w:rsidR="00042018" w:rsidRPr="00EA0A94">
        <w:rPr>
          <w:sz w:val="24"/>
          <w:szCs w:val="24"/>
        </w:rPr>
        <w:t>Working Partnerships USA is a community organization bringing together the power of grassroots organizing and public policy innovation to drive the movement for a just economy. We build the capacity of workers, low-income neighborhoods and communities of color to lead and govern. Based in Silicon Valley, we tackle the root causes of inequality and poverty by leading collaborative campaigns for quality jobs, healthy communities, equitable growth and a democracy that works for all. We are co-fo</w:t>
      </w:r>
      <w:r w:rsidR="00BB2060" w:rsidRPr="00EA0A94">
        <w:rPr>
          <w:sz w:val="24"/>
          <w:szCs w:val="24"/>
        </w:rPr>
        <w:t>unders of Silicon Valley Rising, a community-labor coalition</w:t>
      </w:r>
      <w:r w:rsidR="00042018" w:rsidRPr="00EA0A94">
        <w:rPr>
          <w:sz w:val="24"/>
          <w:szCs w:val="24"/>
        </w:rPr>
        <w:t xml:space="preserve"> </w:t>
      </w:r>
      <w:r w:rsidR="00BB2060" w:rsidRPr="00EA0A94">
        <w:rPr>
          <w:sz w:val="24"/>
          <w:szCs w:val="24"/>
        </w:rPr>
        <w:t xml:space="preserve">work to </w:t>
      </w:r>
      <w:r w:rsidR="00042018" w:rsidRPr="00EA0A94">
        <w:rPr>
          <w:sz w:val="24"/>
          <w:szCs w:val="24"/>
        </w:rPr>
        <w:t>inspire the tech industry to build an inclusive, middle class.</w:t>
      </w:r>
    </w:p>
    <w:p w14:paraId="4DD0FEDE" w14:textId="77777777" w:rsidR="00042018" w:rsidRPr="00EA0A94" w:rsidRDefault="00042018" w:rsidP="00042018">
      <w:pPr>
        <w:spacing w:after="0"/>
        <w:rPr>
          <w:sz w:val="24"/>
          <w:szCs w:val="24"/>
        </w:rPr>
      </w:pPr>
    </w:p>
    <w:p w14:paraId="65CE6D7A" w14:textId="77777777" w:rsidR="00DA1D31" w:rsidRPr="00EA0A94" w:rsidRDefault="00DA1D31" w:rsidP="00DA1D31">
      <w:pPr>
        <w:spacing w:after="0"/>
        <w:rPr>
          <w:b/>
          <w:sz w:val="24"/>
          <w:szCs w:val="24"/>
        </w:rPr>
      </w:pPr>
      <w:r w:rsidRPr="00EA0A94">
        <w:rPr>
          <w:b/>
          <w:sz w:val="24"/>
          <w:szCs w:val="24"/>
        </w:rPr>
        <w:t>POSITION SUMMARY</w:t>
      </w:r>
    </w:p>
    <w:p w14:paraId="514B7AFD" w14:textId="1D5C9815" w:rsidR="00512EC8" w:rsidRPr="00EA0A94" w:rsidRDefault="00BB2060" w:rsidP="00DA1D31">
      <w:pPr>
        <w:spacing w:after="0"/>
        <w:rPr>
          <w:sz w:val="24"/>
          <w:szCs w:val="24"/>
        </w:rPr>
      </w:pPr>
      <w:r w:rsidRPr="00EA0A94">
        <w:rPr>
          <w:sz w:val="24"/>
          <w:szCs w:val="24"/>
        </w:rPr>
        <w:t xml:space="preserve">The </w:t>
      </w:r>
      <w:r w:rsidR="007E0836">
        <w:rPr>
          <w:sz w:val="24"/>
          <w:szCs w:val="24"/>
        </w:rPr>
        <w:t>Associate</w:t>
      </w:r>
      <w:r w:rsidRPr="00EA0A94">
        <w:rPr>
          <w:sz w:val="24"/>
          <w:szCs w:val="24"/>
        </w:rPr>
        <w:t xml:space="preserve"> Justice Director will</w:t>
      </w:r>
      <w:r w:rsidR="00DA1D31" w:rsidRPr="00EA0A94">
        <w:rPr>
          <w:sz w:val="24"/>
          <w:szCs w:val="24"/>
        </w:rPr>
        <w:t xml:space="preserve"> work under the supervision of </w:t>
      </w:r>
      <w:r w:rsidR="00D65526" w:rsidRPr="00EA0A94">
        <w:rPr>
          <w:sz w:val="24"/>
          <w:szCs w:val="24"/>
        </w:rPr>
        <w:t xml:space="preserve">the Director of </w:t>
      </w:r>
      <w:r w:rsidR="007D475B" w:rsidRPr="00EA0A94">
        <w:rPr>
          <w:sz w:val="24"/>
          <w:szCs w:val="24"/>
        </w:rPr>
        <w:t xml:space="preserve">Public </w:t>
      </w:r>
      <w:r w:rsidR="00FD2DFD" w:rsidRPr="00EA0A94">
        <w:rPr>
          <w:sz w:val="24"/>
          <w:szCs w:val="24"/>
        </w:rPr>
        <w:t>Policy</w:t>
      </w:r>
      <w:r w:rsidR="00DA1D31" w:rsidRPr="00EA0A94">
        <w:rPr>
          <w:sz w:val="24"/>
          <w:szCs w:val="24"/>
        </w:rPr>
        <w:t xml:space="preserve"> </w:t>
      </w:r>
      <w:r w:rsidR="006643A5">
        <w:rPr>
          <w:sz w:val="24"/>
          <w:szCs w:val="24"/>
        </w:rPr>
        <w:t>and part of our policy and research team</w:t>
      </w:r>
      <w:r w:rsidRPr="00EA0A94">
        <w:rPr>
          <w:sz w:val="24"/>
          <w:szCs w:val="24"/>
        </w:rPr>
        <w:t>. The</w:t>
      </w:r>
      <w:r w:rsidR="00A74799" w:rsidRPr="00EA0A94">
        <w:rPr>
          <w:sz w:val="24"/>
          <w:szCs w:val="24"/>
        </w:rPr>
        <w:t xml:space="preserve"> ideal candidate must</w:t>
      </w:r>
      <w:r w:rsidR="00FB670C" w:rsidRPr="00EA0A94">
        <w:rPr>
          <w:sz w:val="24"/>
          <w:szCs w:val="24"/>
        </w:rPr>
        <w:t xml:space="preserve"> be</w:t>
      </w:r>
      <w:r w:rsidR="007E1374" w:rsidRPr="00EA0A94">
        <w:rPr>
          <w:sz w:val="24"/>
          <w:szCs w:val="24"/>
        </w:rPr>
        <w:t xml:space="preserve"> </w:t>
      </w:r>
      <w:r w:rsidR="00512EC8" w:rsidRPr="00EA0A94">
        <w:rPr>
          <w:sz w:val="24"/>
          <w:szCs w:val="24"/>
        </w:rPr>
        <w:t xml:space="preserve">a high-energy, self-starter with multi-issue </w:t>
      </w:r>
      <w:r w:rsidR="007E1374" w:rsidRPr="00EA0A94">
        <w:rPr>
          <w:sz w:val="24"/>
          <w:szCs w:val="24"/>
        </w:rPr>
        <w:t xml:space="preserve">policy capacity and </w:t>
      </w:r>
      <w:r w:rsidR="006643A5">
        <w:rPr>
          <w:sz w:val="24"/>
          <w:szCs w:val="24"/>
        </w:rPr>
        <w:t>advocacy/government affairs</w:t>
      </w:r>
      <w:r w:rsidR="00FB670C" w:rsidRPr="00EA0A94">
        <w:rPr>
          <w:sz w:val="24"/>
          <w:szCs w:val="24"/>
        </w:rPr>
        <w:t xml:space="preserve"> </w:t>
      </w:r>
      <w:r w:rsidR="00D17DF6" w:rsidRPr="00EA0A94">
        <w:rPr>
          <w:sz w:val="24"/>
          <w:szCs w:val="24"/>
        </w:rPr>
        <w:t xml:space="preserve">experience. </w:t>
      </w:r>
      <w:r w:rsidR="006643A5">
        <w:rPr>
          <w:sz w:val="24"/>
          <w:szCs w:val="24"/>
        </w:rPr>
        <w:t>Candidates</w:t>
      </w:r>
      <w:r w:rsidR="00512EC8" w:rsidRPr="00EA0A94">
        <w:rPr>
          <w:sz w:val="24"/>
          <w:szCs w:val="24"/>
        </w:rPr>
        <w:t xml:space="preserve"> </w:t>
      </w:r>
      <w:r w:rsidR="006643A5">
        <w:rPr>
          <w:sz w:val="24"/>
          <w:szCs w:val="24"/>
        </w:rPr>
        <w:t xml:space="preserve">should have interest and experience crafting, analyzing and negotiating public policy solutions with working people, people of color, workers, and other vulnerable populations. </w:t>
      </w:r>
      <w:r w:rsidR="00243855" w:rsidRPr="00EA0A94">
        <w:rPr>
          <w:sz w:val="24"/>
          <w:szCs w:val="24"/>
        </w:rPr>
        <w:t>Candidate</w:t>
      </w:r>
      <w:r w:rsidR="006643A5">
        <w:rPr>
          <w:sz w:val="24"/>
          <w:szCs w:val="24"/>
        </w:rPr>
        <w:t xml:space="preserve">s must be able to thrive </w:t>
      </w:r>
      <w:r w:rsidR="00243855" w:rsidRPr="00EA0A94">
        <w:rPr>
          <w:sz w:val="24"/>
          <w:szCs w:val="24"/>
        </w:rPr>
        <w:t xml:space="preserve">in a diverse environment of stakeholders including grassroots leaders, labor, </w:t>
      </w:r>
      <w:r w:rsidR="00512EC8" w:rsidRPr="00EA0A94">
        <w:rPr>
          <w:sz w:val="24"/>
          <w:szCs w:val="24"/>
        </w:rPr>
        <w:t xml:space="preserve">business, </w:t>
      </w:r>
      <w:r w:rsidR="00243855" w:rsidRPr="00EA0A94">
        <w:rPr>
          <w:sz w:val="24"/>
          <w:szCs w:val="24"/>
        </w:rPr>
        <w:t xml:space="preserve">community-based organizations, advocacy and policy organizations, environmental organizations, and government representatives. </w:t>
      </w:r>
    </w:p>
    <w:p w14:paraId="1F0A86EB" w14:textId="77777777" w:rsidR="006643A5" w:rsidRDefault="006643A5" w:rsidP="006643A5">
      <w:pPr>
        <w:spacing w:after="0"/>
        <w:rPr>
          <w:b/>
          <w:sz w:val="24"/>
          <w:szCs w:val="24"/>
        </w:rPr>
      </w:pPr>
    </w:p>
    <w:p w14:paraId="17A226C8" w14:textId="044325B7" w:rsidR="00FD2DFD" w:rsidRPr="00EA0A94" w:rsidRDefault="00DA1D31" w:rsidP="00BB2060">
      <w:pPr>
        <w:rPr>
          <w:b/>
          <w:sz w:val="24"/>
          <w:szCs w:val="24"/>
        </w:rPr>
      </w:pPr>
      <w:r w:rsidRPr="00EA0A94">
        <w:rPr>
          <w:b/>
          <w:sz w:val="24"/>
          <w:szCs w:val="24"/>
        </w:rPr>
        <w:t>KEY RESPONSIBILITIES</w:t>
      </w:r>
    </w:p>
    <w:p w14:paraId="42B676C3" w14:textId="298A5F06" w:rsidR="00D65526" w:rsidRPr="00EA0A94" w:rsidRDefault="007E1374" w:rsidP="00FD2DFD">
      <w:pPr>
        <w:pStyle w:val="ListParagraph"/>
        <w:numPr>
          <w:ilvl w:val="0"/>
          <w:numId w:val="2"/>
        </w:numPr>
        <w:spacing w:after="0"/>
        <w:rPr>
          <w:sz w:val="24"/>
          <w:szCs w:val="24"/>
        </w:rPr>
      </w:pPr>
      <w:r w:rsidRPr="00EA0A94">
        <w:rPr>
          <w:sz w:val="24"/>
          <w:szCs w:val="24"/>
        </w:rPr>
        <w:t xml:space="preserve">Lead public policy campaigns in our core issue areas, especially for </w:t>
      </w:r>
      <w:r w:rsidR="00D65526" w:rsidRPr="00EA0A94">
        <w:rPr>
          <w:sz w:val="24"/>
          <w:szCs w:val="24"/>
        </w:rPr>
        <w:t xml:space="preserve">housing, </w:t>
      </w:r>
      <w:r w:rsidR="007D475B" w:rsidRPr="00EA0A94">
        <w:rPr>
          <w:sz w:val="24"/>
          <w:szCs w:val="24"/>
        </w:rPr>
        <w:t xml:space="preserve">transportation, </w:t>
      </w:r>
      <w:r w:rsidR="003E13C5" w:rsidRPr="00EA0A94">
        <w:rPr>
          <w:sz w:val="24"/>
          <w:szCs w:val="24"/>
        </w:rPr>
        <w:t>land use</w:t>
      </w:r>
      <w:r w:rsidR="00D65526" w:rsidRPr="00EA0A94">
        <w:rPr>
          <w:sz w:val="24"/>
          <w:szCs w:val="24"/>
        </w:rPr>
        <w:t xml:space="preserve">, </w:t>
      </w:r>
      <w:r w:rsidR="007D475B" w:rsidRPr="00EA0A94">
        <w:rPr>
          <w:sz w:val="24"/>
          <w:szCs w:val="24"/>
        </w:rPr>
        <w:t>and healthcare</w:t>
      </w:r>
      <w:r w:rsidR="00D65526" w:rsidRPr="00EA0A94">
        <w:rPr>
          <w:sz w:val="24"/>
          <w:szCs w:val="24"/>
        </w:rPr>
        <w:t>.</w:t>
      </w:r>
    </w:p>
    <w:p w14:paraId="6CF6E1D7" w14:textId="77777777" w:rsidR="00D17DF6" w:rsidRPr="00EA0A94" w:rsidRDefault="00D17DF6" w:rsidP="007D475B">
      <w:pPr>
        <w:pStyle w:val="ListParagraph"/>
        <w:numPr>
          <w:ilvl w:val="0"/>
          <w:numId w:val="2"/>
        </w:numPr>
        <w:spacing w:after="0"/>
        <w:rPr>
          <w:sz w:val="24"/>
          <w:szCs w:val="24"/>
        </w:rPr>
      </w:pPr>
      <w:r w:rsidRPr="00EA0A94">
        <w:rPr>
          <w:sz w:val="24"/>
          <w:szCs w:val="24"/>
        </w:rPr>
        <w:t xml:space="preserve">Provide policy analysis for organizational staff, leaders, and coalition members about key initiatives and campaigns moving at the local, state, and (less frequently) the federal level. </w:t>
      </w:r>
    </w:p>
    <w:p w14:paraId="5642EE7D" w14:textId="2550F510" w:rsidR="009D2F26" w:rsidRPr="00EA0A94" w:rsidRDefault="009D2F26" w:rsidP="00D17DF6">
      <w:pPr>
        <w:pStyle w:val="ListParagraph"/>
        <w:numPr>
          <w:ilvl w:val="0"/>
          <w:numId w:val="2"/>
        </w:numPr>
        <w:spacing w:after="0"/>
        <w:rPr>
          <w:sz w:val="24"/>
          <w:szCs w:val="24"/>
        </w:rPr>
      </w:pPr>
      <w:r w:rsidRPr="00EA0A94">
        <w:rPr>
          <w:sz w:val="24"/>
          <w:szCs w:val="24"/>
        </w:rPr>
        <w:t xml:space="preserve">Develop </w:t>
      </w:r>
      <w:r w:rsidR="00C736F5">
        <w:rPr>
          <w:sz w:val="24"/>
          <w:szCs w:val="24"/>
        </w:rPr>
        <w:t xml:space="preserve">and implement </w:t>
      </w:r>
      <w:r w:rsidRPr="00EA0A94">
        <w:rPr>
          <w:sz w:val="24"/>
          <w:szCs w:val="24"/>
        </w:rPr>
        <w:t>strategies to win support</w:t>
      </w:r>
      <w:r w:rsidR="006643A5">
        <w:rPr>
          <w:sz w:val="24"/>
          <w:szCs w:val="24"/>
        </w:rPr>
        <w:t xml:space="preserve"> and/or partner with</w:t>
      </w:r>
      <w:r w:rsidRPr="00EA0A94">
        <w:rPr>
          <w:sz w:val="24"/>
          <w:szCs w:val="24"/>
        </w:rPr>
        <w:t xml:space="preserve"> policymakers </w:t>
      </w:r>
      <w:r w:rsidR="006643A5">
        <w:rPr>
          <w:sz w:val="24"/>
          <w:szCs w:val="24"/>
        </w:rPr>
        <w:t xml:space="preserve">to advance </w:t>
      </w:r>
      <w:r w:rsidR="00C736F5">
        <w:rPr>
          <w:sz w:val="24"/>
          <w:szCs w:val="24"/>
        </w:rPr>
        <w:t>progressive public policy reforms.</w:t>
      </w:r>
    </w:p>
    <w:p w14:paraId="60C41523" w14:textId="2C38D6A8" w:rsidR="00D17DF6" w:rsidRPr="00EA0A94" w:rsidRDefault="009D2F26" w:rsidP="00D17DF6">
      <w:pPr>
        <w:pStyle w:val="ListParagraph"/>
        <w:numPr>
          <w:ilvl w:val="0"/>
          <w:numId w:val="2"/>
        </w:numPr>
        <w:spacing w:after="0"/>
        <w:rPr>
          <w:sz w:val="24"/>
          <w:szCs w:val="24"/>
        </w:rPr>
      </w:pPr>
      <w:r w:rsidRPr="00EA0A94">
        <w:rPr>
          <w:sz w:val="24"/>
          <w:szCs w:val="24"/>
        </w:rPr>
        <w:lastRenderedPageBreak/>
        <w:t xml:space="preserve">Build and strengthen alliances </w:t>
      </w:r>
      <w:r w:rsidR="00C736F5">
        <w:rPr>
          <w:sz w:val="24"/>
          <w:szCs w:val="24"/>
        </w:rPr>
        <w:t>with allied organizations</w:t>
      </w:r>
      <w:r w:rsidRPr="00EA0A94">
        <w:rPr>
          <w:sz w:val="24"/>
          <w:szCs w:val="24"/>
        </w:rPr>
        <w:t xml:space="preserve"> </w:t>
      </w:r>
      <w:r w:rsidR="00D17DF6" w:rsidRPr="00EA0A94">
        <w:rPr>
          <w:sz w:val="24"/>
          <w:szCs w:val="24"/>
        </w:rPr>
        <w:t xml:space="preserve">and </w:t>
      </w:r>
      <w:r w:rsidRPr="00EA0A94">
        <w:rPr>
          <w:sz w:val="24"/>
          <w:szCs w:val="24"/>
        </w:rPr>
        <w:t>critical</w:t>
      </w:r>
      <w:r w:rsidR="00D17DF6" w:rsidRPr="00EA0A94">
        <w:rPr>
          <w:sz w:val="24"/>
          <w:szCs w:val="24"/>
        </w:rPr>
        <w:t xml:space="preserve"> stakeholders to support</w:t>
      </w:r>
      <w:r w:rsidR="001973DB" w:rsidRPr="00EA0A94">
        <w:rPr>
          <w:sz w:val="24"/>
          <w:szCs w:val="24"/>
        </w:rPr>
        <w:t xml:space="preserve"> our</w:t>
      </w:r>
      <w:r w:rsidR="00D17DF6" w:rsidRPr="00EA0A94">
        <w:rPr>
          <w:sz w:val="24"/>
          <w:szCs w:val="24"/>
        </w:rPr>
        <w:t xml:space="preserve"> policy agenda. </w:t>
      </w:r>
    </w:p>
    <w:p w14:paraId="05F59763" w14:textId="39BD61AB" w:rsidR="00C736F5" w:rsidRDefault="00C736F5" w:rsidP="00BB2060">
      <w:pPr>
        <w:pStyle w:val="ListParagraph"/>
        <w:numPr>
          <w:ilvl w:val="0"/>
          <w:numId w:val="2"/>
        </w:numPr>
        <w:spacing w:after="0"/>
        <w:rPr>
          <w:sz w:val="24"/>
          <w:szCs w:val="24"/>
        </w:rPr>
      </w:pPr>
      <w:r w:rsidRPr="00EA0A94">
        <w:rPr>
          <w:sz w:val="24"/>
          <w:szCs w:val="24"/>
        </w:rPr>
        <w:t>Conduct baseline demographic and economic research to inform organizational direction and campaign development.</w:t>
      </w:r>
    </w:p>
    <w:p w14:paraId="76542369" w14:textId="4855283D" w:rsidR="00BB2060" w:rsidRPr="00EA0A94" w:rsidRDefault="00D17DF6" w:rsidP="00BB2060">
      <w:pPr>
        <w:pStyle w:val="ListParagraph"/>
        <w:numPr>
          <w:ilvl w:val="0"/>
          <w:numId w:val="2"/>
        </w:numPr>
        <w:spacing w:after="0"/>
        <w:rPr>
          <w:sz w:val="24"/>
          <w:szCs w:val="24"/>
        </w:rPr>
      </w:pPr>
      <w:r w:rsidRPr="00EA0A94">
        <w:rPr>
          <w:sz w:val="24"/>
          <w:szCs w:val="24"/>
        </w:rPr>
        <w:t xml:space="preserve">Monitor the political landscape for key opportunities to advance </w:t>
      </w:r>
      <w:r w:rsidR="001973DB" w:rsidRPr="00EA0A94">
        <w:rPr>
          <w:sz w:val="24"/>
          <w:szCs w:val="24"/>
        </w:rPr>
        <w:t xml:space="preserve">our </w:t>
      </w:r>
      <w:r w:rsidRPr="00EA0A94">
        <w:rPr>
          <w:sz w:val="24"/>
          <w:szCs w:val="24"/>
        </w:rPr>
        <w:t>agenda and campaigns. Conduct research and analysis to respon</w:t>
      </w:r>
      <w:r w:rsidR="00BB2060" w:rsidRPr="00EA0A94">
        <w:rPr>
          <w:sz w:val="24"/>
          <w:szCs w:val="24"/>
        </w:rPr>
        <w:t>d to changes in the environment.</w:t>
      </w:r>
    </w:p>
    <w:p w14:paraId="0D1E3BB2" w14:textId="7C48222D" w:rsidR="007D475B" w:rsidRPr="00EA0A94" w:rsidRDefault="007D475B" w:rsidP="00BB2060">
      <w:pPr>
        <w:pStyle w:val="ListParagraph"/>
        <w:numPr>
          <w:ilvl w:val="0"/>
          <w:numId w:val="2"/>
        </w:numPr>
        <w:spacing w:after="0"/>
        <w:rPr>
          <w:sz w:val="24"/>
          <w:szCs w:val="24"/>
        </w:rPr>
      </w:pPr>
      <w:r w:rsidRPr="00EA0A94">
        <w:rPr>
          <w:sz w:val="24"/>
          <w:szCs w:val="24"/>
        </w:rPr>
        <w:t xml:space="preserve">Work effectively with Policy and Organizing team members to </w:t>
      </w:r>
      <w:r w:rsidR="009D2F26" w:rsidRPr="00EA0A94">
        <w:rPr>
          <w:sz w:val="24"/>
          <w:szCs w:val="24"/>
        </w:rPr>
        <w:t xml:space="preserve">coordinate strategies, identify opportunities and advance our policy agenda to build power for working people. </w:t>
      </w:r>
    </w:p>
    <w:p w14:paraId="5BE4CE9D" w14:textId="77777777" w:rsidR="00D17DF6" w:rsidRPr="00EA0A94" w:rsidRDefault="00D17DF6" w:rsidP="007E1374">
      <w:pPr>
        <w:pStyle w:val="ListParagraph"/>
        <w:numPr>
          <w:ilvl w:val="0"/>
          <w:numId w:val="2"/>
        </w:numPr>
        <w:spacing w:after="0"/>
        <w:rPr>
          <w:sz w:val="24"/>
          <w:szCs w:val="24"/>
        </w:rPr>
      </w:pPr>
      <w:r w:rsidRPr="00EA0A94">
        <w:rPr>
          <w:sz w:val="24"/>
          <w:szCs w:val="24"/>
        </w:rPr>
        <w:t>Effectively represent the organization in local and regional coalitions, with policy makers, public and private sector partners, and with social justice allies.</w:t>
      </w:r>
    </w:p>
    <w:p w14:paraId="73D74AA7" w14:textId="77777777" w:rsidR="00F94588" w:rsidRPr="00EA0A94" w:rsidRDefault="00512EC8" w:rsidP="007E1374">
      <w:pPr>
        <w:pStyle w:val="ListParagraph"/>
        <w:numPr>
          <w:ilvl w:val="0"/>
          <w:numId w:val="2"/>
        </w:numPr>
        <w:spacing w:after="0"/>
        <w:rPr>
          <w:sz w:val="24"/>
          <w:szCs w:val="24"/>
        </w:rPr>
      </w:pPr>
      <w:r w:rsidRPr="00EA0A94">
        <w:rPr>
          <w:sz w:val="24"/>
          <w:szCs w:val="24"/>
        </w:rPr>
        <w:t>Write and edit documents and policy briefs associated with campaigns.</w:t>
      </w:r>
    </w:p>
    <w:p w14:paraId="2557DEE8" w14:textId="7D176696" w:rsidR="00591DF7" w:rsidRPr="00C736F5" w:rsidRDefault="00591DF7" w:rsidP="00C736F5">
      <w:pPr>
        <w:spacing w:after="0"/>
        <w:ind w:left="360"/>
        <w:rPr>
          <w:sz w:val="24"/>
          <w:szCs w:val="24"/>
        </w:rPr>
      </w:pPr>
    </w:p>
    <w:p w14:paraId="5D98C33F" w14:textId="77777777" w:rsidR="00DA1D31" w:rsidRPr="00EA0A94" w:rsidRDefault="00DA1D31" w:rsidP="00DA1D31">
      <w:pPr>
        <w:spacing w:after="0"/>
        <w:rPr>
          <w:b/>
          <w:sz w:val="24"/>
          <w:szCs w:val="24"/>
        </w:rPr>
      </w:pPr>
      <w:r w:rsidRPr="00EA0A94">
        <w:rPr>
          <w:b/>
          <w:sz w:val="24"/>
          <w:szCs w:val="24"/>
        </w:rPr>
        <w:t>QUALIFICATIONS</w:t>
      </w:r>
    </w:p>
    <w:p w14:paraId="0433E217" w14:textId="6B27A4C1" w:rsidR="00EE57BE" w:rsidRPr="00EA0A94" w:rsidRDefault="001973DB" w:rsidP="00EE57BE">
      <w:pPr>
        <w:pStyle w:val="ListParagraph"/>
        <w:numPr>
          <w:ilvl w:val="0"/>
          <w:numId w:val="3"/>
        </w:numPr>
        <w:spacing w:after="0"/>
        <w:rPr>
          <w:sz w:val="24"/>
          <w:szCs w:val="24"/>
        </w:rPr>
      </w:pPr>
      <w:r w:rsidRPr="00EA0A94">
        <w:rPr>
          <w:sz w:val="24"/>
          <w:szCs w:val="24"/>
        </w:rPr>
        <w:t>At least 3</w:t>
      </w:r>
      <w:r w:rsidR="00591DF7" w:rsidRPr="00EA0A94">
        <w:rPr>
          <w:sz w:val="24"/>
          <w:szCs w:val="24"/>
        </w:rPr>
        <w:t xml:space="preserve"> years</w:t>
      </w:r>
      <w:r w:rsidRPr="00EA0A94">
        <w:rPr>
          <w:sz w:val="24"/>
          <w:szCs w:val="24"/>
        </w:rPr>
        <w:t>’</w:t>
      </w:r>
      <w:r w:rsidR="00591DF7" w:rsidRPr="00EA0A94">
        <w:rPr>
          <w:sz w:val="24"/>
          <w:szCs w:val="24"/>
        </w:rPr>
        <w:t xml:space="preserve"> </w:t>
      </w:r>
      <w:r w:rsidR="00F94588" w:rsidRPr="00EA0A94">
        <w:rPr>
          <w:sz w:val="24"/>
          <w:szCs w:val="24"/>
        </w:rPr>
        <w:t>experience working on</w:t>
      </w:r>
      <w:r w:rsidR="00D17DF6" w:rsidRPr="00EA0A94">
        <w:rPr>
          <w:sz w:val="24"/>
          <w:szCs w:val="24"/>
        </w:rPr>
        <w:t xml:space="preserve"> </w:t>
      </w:r>
      <w:r w:rsidR="007D475B" w:rsidRPr="00EA0A94">
        <w:rPr>
          <w:sz w:val="24"/>
          <w:szCs w:val="24"/>
        </w:rPr>
        <w:t>housing</w:t>
      </w:r>
      <w:r w:rsidR="00D17DF6" w:rsidRPr="00EA0A94">
        <w:rPr>
          <w:sz w:val="24"/>
          <w:szCs w:val="24"/>
        </w:rPr>
        <w:t>,</w:t>
      </w:r>
      <w:r w:rsidR="00F94588" w:rsidRPr="00EA0A94">
        <w:rPr>
          <w:sz w:val="24"/>
          <w:szCs w:val="24"/>
        </w:rPr>
        <w:t xml:space="preserve"> planning, transportat</w:t>
      </w:r>
      <w:r w:rsidR="00512EC8" w:rsidRPr="00EA0A94">
        <w:rPr>
          <w:sz w:val="24"/>
          <w:szCs w:val="24"/>
        </w:rPr>
        <w:t xml:space="preserve">ion policy, land-use policy, </w:t>
      </w:r>
      <w:r w:rsidR="007D475B" w:rsidRPr="00EA0A94">
        <w:rPr>
          <w:sz w:val="24"/>
          <w:szCs w:val="24"/>
        </w:rPr>
        <w:t xml:space="preserve">healthcare, </w:t>
      </w:r>
      <w:r w:rsidR="00512EC8" w:rsidRPr="00EA0A94">
        <w:rPr>
          <w:sz w:val="24"/>
          <w:szCs w:val="24"/>
        </w:rPr>
        <w:t>or</w:t>
      </w:r>
      <w:r w:rsidR="00F94588" w:rsidRPr="00EA0A94">
        <w:rPr>
          <w:sz w:val="24"/>
          <w:szCs w:val="24"/>
        </w:rPr>
        <w:t xml:space="preserve"> economic</w:t>
      </w:r>
      <w:r w:rsidR="00512EC8" w:rsidRPr="00EA0A94">
        <w:rPr>
          <w:sz w:val="24"/>
          <w:szCs w:val="24"/>
        </w:rPr>
        <w:t>/</w:t>
      </w:r>
      <w:r w:rsidR="00F94588" w:rsidRPr="00EA0A94">
        <w:rPr>
          <w:sz w:val="24"/>
          <w:szCs w:val="24"/>
        </w:rPr>
        <w:t xml:space="preserve">workforce policy </w:t>
      </w:r>
      <w:r w:rsidR="00D17DF6" w:rsidRPr="00EA0A94">
        <w:rPr>
          <w:sz w:val="24"/>
          <w:szCs w:val="24"/>
        </w:rPr>
        <w:t xml:space="preserve">particularly </w:t>
      </w:r>
      <w:r w:rsidR="00F94588" w:rsidRPr="00EA0A94">
        <w:rPr>
          <w:sz w:val="24"/>
          <w:szCs w:val="24"/>
        </w:rPr>
        <w:t xml:space="preserve">from a </w:t>
      </w:r>
      <w:r w:rsidR="00C736F5">
        <w:rPr>
          <w:sz w:val="24"/>
          <w:szCs w:val="24"/>
        </w:rPr>
        <w:t xml:space="preserve">labor, </w:t>
      </w:r>
      <w:r w:rsidR="00F94588" w:rsidRPr="00EA0A94">
        <w:rPr>
          <w:sz w:val="24"/>
          <w:szCs w:val="24"/>
        </w:rPr>
        <w:t xml:space="preserve">social </w:t>
      </w:r>
      <w:r w:rsidR="00D17DF6" w:rsidRPr="00EA0A94">
        <w:rPr>
          <w:sz w:val="24"/>
          <w:szCs w:val="24"/>
        </w:rPr>
        <w:t>justice</w:t>
      </w:r>
      <w:r w:rsidR="00C736F5">
        <w:rPr>
          <w:sz w:val="24"/>
          <w:szCs w:val="24"/>
        </w:rPr>
        <w:t xml:space="preserve">, </w:t>
      </w:r>
      <w:r w:rsidR="00D17DF6" w:rsidRPr="00EA0A94">
        <w:rPr>
          <w:sz w:val="24"/>
          <w:szCs w:val="24"/>
        </w:rPr>
        <w:t>and</w:t>
      </w:r>
      <w:r w:rsidR="00C736F5">
        <w:rPr>
          <w:sz w:val="24"/>
          <w:szCs w:val="24"/>
        </w:rPr>
        <w:t>/or</w:t>
      </w:r>
      <w:r w:rsidR="00D17DF6" w:rsidRPr="00EA0A94">
        <w:rPr>
          <w:sz w:val="24"/>
          <w:szCs w:val="24"/>
        </w:rPr>
        <w:t xml:space="preserve"> equity</w:t>
      </w:r>
      <w:r w:rsidR="00F94588" w:rsidRPr="00EA0A94">
        <w:rPr>
          <w:sz w:val="24"/>
          <w:szCs w:val="24"/>
        </w:rPr>
        <w:t xml:space="preserve"> perspective.</w:t>
      </w:r>
    </w:p>
    <w:p w14:paraId="55753BA2" w14:textId="1DBBEB1B" w:rsidR="00591DF7" w:rsidRPr="00EA0A94" w:rsidRDefault="00C736F5" w:rsidP="00591DF7">
      <w:pPr>
        <w:pStyle w:val="ListParagraph"/>
        <w:numPr>
          <w:ilvl w:val="0"/>
          <w:numId w:val="3"/>
        </w:numPr>
        <w:spacing w:after="0"/>
        <w:rPr>
          <w:sz w:val="24"/>
          <w:szCs w:val="24"/>
        </w:rPr>
      </w:pPr>
      <w:r>
        <w:rPr>
          <w:sz w:val="24"/>
          <w:szCs w:val="24"/>
        </w:rPr>
        <w:t>Deep commitment</w:t>
      </w:r>
      <w:r w:rsidR="00591DF7" w:rsidRPr="00EA0A94">
        <w:rPr>
          <w:sz w:val="24"/>
          <w:szCs w:val="24"/>
        </w:rPr>
        <w:t xml:space="preserve"> to social and economic justice issues</w:t>
      </w:r>
      <w:r>
        <w:rPr>
          <w:sz w:val="24"/>
          <w:szCs w:val="24"/>
        </w:rPr>
        <w:t xml:space="preserve">, as well as to </w:t>
      </w:r>
      <w:r w:rsidR="00591DF7" w:rsidRPr="00EA0A94">
        <w:rPr>
          <w:sz w:val="24"/>
          <w:szCs w:val="24"/>
        </w:rPr>
        <w:t>building power for working families.</w:t>
      </w:r>
    </w:p>
    <w:p w14:paraId="0D7DA74C" w14:textId="4D373CDB" w:rsidR="00591DF7" w:rsidRPr="00EA0A94" w:rsidRDefault="00591DF7" w:rsidP="00EE57BE">
      <w:pPr>
        <w:pStyle w:val="ListParagraph"/>
        <w:numPr>
          <w:ilvl w:val="0"/>
          <w:numId w:val="3"/>
        </w:numPr>
        <w:spacing w:after="0"/>
        <w:rPr>
          <w:sz w:val="24"/>
          <w:szCs w:val="24"/>
        </w:rPr>
      </w:pPr>
      <w:r w:rsidRPr="00EA0A94">
        <w:rPr>
          <w:sz w:val="24"/>
          <w:szCs w:val="24"/>
        </w:rPr>
        <w:t>Ability to work irregular hours including evenings and weekends.</w:t>
      </w:r>
    </w:p>
    <w:p w14:paraId="2887C23D" w14:textId="77777777" w:rsidR="00591DF7" w:rsidRPr="00EA0A94" w:rsidRDefault="00591DF7" w:rsidP="00EE57BE">
      <w:pPr>
        <w:pStyle w:val="ListParagraph"/>
        <w:numPr>
          <w:ilvl w:val="0"/>
          <w:numId w:val="3"/>
        </w:numPr>
        <w:spacing w:after="0"/>
        <w:rPr>
          <w:sz w:val="24"/>
          <w:szCs w:val="24"/>
        </w:rPr>
      </w:pPr>
      <w:r w:rsidRPr="00EA0A94">
        <w:rPr>
          <w:sz w:val="24"/>
          <w:szCs w:val="24"/>
        </w:rPr>
        <w:t>Demonstrated ability to w</w:t>
      </w:r>
      <w:r w:rsidR="007D475B" w:rsidRPr="00EA0A94">
        <w:rPr>
          <w:sz w:val="24"/>
          <w:szCs w:val="24"/>
        </w:rPr>
        <w:t>ork with diverse stakeholders</w:t>
      </w:r>
      <w:r w:rsidRPr="00EA0A94">
        <w:rPr>
          <w:sz w:val="24"/>
          <w:szCs w:val="24"/>
        </w:rPr>
        <w:t>.</w:t>
      </w:r>
    </w:p>
    <w:p w14:paraId="7B335767" w14:textId="77777777" w:rsidR="00591DF7" w:rsidRPr="00EA0A94" w:rsidRDefault="00591DF7" w:rsidP="00591DF7">
      <w:pPr>
        <w:pStyle w:val="ListParagraph"/>
        <w:numPr>
          <w:ilvl w:val="0"/>
          <w:numId w:val="3"/>
        </w:numPr>
        <w:spacing w:after="0"/>
        <w:rPr>
          <w:sz w:val="24"/>
          <w:szCs w:val="24"/>
        </w:rPr>
      </w:pPr>
      <w:r w:rsidRPr="00EA0A94">
        <w:rPr>
          <w:sz w:val="24"/>
          <w:szCs w:val="24"/>
        </w:rPr>
        <w:t xml:space="preserve">General knowledge of Silicon Valley/the South Bay and Bay Area as a region with specific knowledge of priority communities a plus. </w:t>
      </w:r>
    </w:p>
    <w:p w14:paraId="7BAD01ED" w14:textId="77777777" w:rsidR="00EE57BE" w:rsidRPr="00EA0A94" w:rsidRDefault="00EE57BE" w:rsidP="00D17DF6">
      <w:pPr>
        <w:spacing w:after="0"/>
        <w:ind w:left="360"/>
        <w:rPr>
          <w:sz w:val="24"/>
          <w:szCs w:val="24"/>
        </w:rPr>
      </w:pPr>
    </w:p>
    <w:p w14:paraId="372FD683" w14:textId="77777777" w:rsidR="00DA1D31" w:rsidRPr="00EA0A94" w:rsidRDefault="00DA1D31" w:rsidP="00DA1D31">
      <w:pPr>
        <w:spacing w:after="0"/>
        <w:rPr>
          <w:b/>
          <w:sz w:val="24"/>
          <w:szCs w:val="24"/>
        </w:rPr>
      </w:pPr>
      <w:r w:rsidRPr="00EA0A94">
        <w:rPr>
          <w:b/>
          <w:sz w:val="24"/>
          <w:szCs w:val="24"/>
        </w:rPr>
        <w:t>SALARY AND BENEFITS</w:t>
      </w:r>
    </w:p>
    <w:p w14:paraId="41452B58" w14:textId="6C48A77D" w:rsidR="00DA1D31" w:rsidRDefault="00390940" w:rsidP="00DA1D31">
      <w:pPr>
        <w:spacing w:after="0"/>
        <w:rPr>
          <w:sz w:val="24"/>
          <w:szCs w:val="24"/>
        </w:rPr>
      </w:pPr>
      <w:r w:rsidRPr="00EA0A94">
        <w:rPr>
          <w:sz w:val="24"/>
          <w:szCs w:val="24"/>
        </w:rPr>
        <w:t>The salary range</w:t>
      </w:r>
      <w:r w:rsidR="00B42D7A">
        <w:rPr>
          <w:sz w:val="24"/>
          <w:szCs w:val="24"/>
        </w:rPr>
        <w:t xml:space="preserve"> for this position is $65,000-70</w:t>
      </w:r>
      <w:r w:rsidRPr="00EA0A94">
        <w:rPr>
          <w:sz w:val="24"/>
          <w:szCs w:val="24"/>
        </w:rPr>
        <w:t xml:space="preserve">,000. </w:t>
      </w:r>
      <w:r w:rsidR="00EE57BE" w:rsidRPr="00EA0A94">
        <w:rPr>
          <w:sz w:val="24"/>
          <w:szCs w:val="24"/>
        </w:rPr>
        <w:t>Generous benefits package, including full family health insurance and 401(k). This i</w:t>
      </w:r>
      <w:r w:rsidR="00D17DF6" w:rsidRPr="00EA0A94">
        <w:rPr>
          <w:sz w:val="24"/>
          <w:szCs w:val="24"/>
        </w:rPr>
        <w:t xml:space="preserve">s a full-time, exempt position with opportunity for advancement over time. </w:t>
      </w:r>
    </w:p>
    <w:p w14:paraId="3A4E45F2" w14:textId="67DE1F2A" w:rsidR="003E08C4" w:rsidRDefault="003E08C4" w:rsidP="00DA1D31">
      <w:pPr>
        <w:spacing w:after="0"/>
        <w:rPr>
          <w:sz w:val="24"/>
          <w:szCs w:val="24"/>
        </w:rPr>
      </w:pPr>
    </w:p>
    <w:p w14:paraId="4F5E8EAF" w14:textId="5398EB92" w:rsidR="003E08C4" w:rsidRDefault="003E08C4" w:rsidP="00DA1D31">
      <w:pPr>
        <w:spacing w:after="0"/>
        <w:rPr>
          <w:b/>
          <w:sz w:val="24"/>
          <w:szCs w:val="24"/>
        </w:rPr>
      </w:pPr>
      <w:r>
        <w:rPr>
          <w:b/>
          <w:sz w:val="24"/>
          <w:szCs w:val="24"/>
        </w:rPr>
        <w:t>APPLICATION PROCESS</w:t>
      </w:r>
    </w:p>
    <w:p w14:paraId="2C92105D" w14:textId="05BA71D6" w:rsidR="003E08C4" w:rsidRPr="003E08C4" w:rsidRDefault="003E08C4" w:rsidP="00DA1D31">
      <w:pPr>
        <w:spacing w:after="0"/>
        <w:rPr>
          <w:sz w:val="24"/>
          <w:szCs w:val="24"/>
        </w:rPr>
      </w:pPr>
      <w:r>
        <w:rPr>
          <w:sz w:val="24"/>
          <w:szCs w:val="24"/>
        </w:rPr>
        <w:t>Please submit your resume and a cover letter stating why you believe you are a fit with our organization and this position to jobs@wpusa.org.</w:t>
      </w:r>
    </w:p>
    <w:p w14:paraId="159C9AF3" w14:textId="77777777" w:rsidR="00D17DF6" w:rsidRDefault="00D17DF6" w:rsidP="00DA1D31">
      <w:pPr>
        <w:spacing w:after="0"/>
      </w:pPr>
    </w:p>
    <w:p w14:paraId="33F116CC" w14:textId="77777777" w:rsidR="00D17DF6" w:rsidRPr="004E4B0C" w:rsidRDefault="00D17DF6" w:rsidP="00DA1D31">
      <w:pPr>
        <w:spacing w:after="0"/>
        <w:rPr>
          <w:b/>
          <w:sz w:val="24"/>
          <w:szCs w:val="24"/>
        </w:rPr>
      </w:pPr>
      <w:r w:rsidRPr="004E4B0C">
        <w:rPr>
          <w:b/>
          <w:sz w:val="24"/>
          <w:szCs w:val="24"/>
        </w:rPr>
        <w:t>Working Partnerships USA is an equal opportunity employer that does not discriminate on the basis of race, religion, disability, gender, nationality, ethnicity, sexual orientation, or any other prohibited category. We strongly encourage women, people of color, LGBTQ, and all qualified persons to apply for this position.</w:t>
      </w:r>
    </w:p>
    <w:sectPr w:rsidR="00D17DF6" w:rsidRPr="004E4B0C" w:rsidSect="00EA0A9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83EE1"/>
    <w:multiLevelType w:val="hybridMultilevel"/>
    <w:tmpl w:val="0BE0E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EE6E62"/>
    <w:multiLevelType w:val="hybridMultilevel"/>
    <w:tmpl w:val="0224A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2109E3"/>
    <w:multiLevelType w:val="hybridMultilevel"/>
    <w:tmpl w:val="EA8C7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D31"/>
    <w:rsid w:val="000040D2"/>
    <w:rsid w:val="000047F5"/>
    <w:rsid w:val="000058C9"/>
    <w:rsid w:val="00011B23"/>
    <w:rsid w:val="000217F3"/>
    <w:rsid w:val="00036EE2"/>
    <w:rsid w:val="00042018"/>
    <w:rsid w:val="0004706E"/>
    <w:rsid w:val="00053C1F"/>
    <w:rsid w:val="00055B3A"/>
    <w:rsid w:val="00065704"/>
    <w:rsid w:val="00076BF1"/>
    <w:rsid w:val="00080AC4"/>
    <w:rsid w:val="0008678F"/>
    <w:rsid w:val="00086E0A"/>
    <w:rsid w:val="000A45FE"/>
    <w:rsid w:val="000A7778"/>
    <w:rsid w:val="000A7968"/>
    <w:rsid w:val="000B2F5C"/>
    <w:rsid w:val="000B5A47"/>
    <w:rsid w:val="000E735A"/>
    <w:rsid w:val="000F666D"/>
    <w:rsid w:val="00100171"/>
    <w:rsid w:val="0011031D"/>
    <w:rsid w:val="00113DBC"/>
    <w:rsid w:val="001204C2"/>
    <w:rsid w:val="001273B4"/>
    <w:rsid w:val="0013411E"/>
    <w:rsid w:val="00152ABF"/>
    <w:rsid w:val="001606B3"/>
    <w:rsid w:val="001618DE"/>
    <w:rsid w:val="00190A54"/>
    <w:rsid w:val="001924C7"/>
    <w:rsid w:val="00193BD0"/>
    <w:rsid w:val="001973DB"/>
    <w:rsid w:val="001A499E"/>
    <w:rsid w:val="001A64AB"/>
    <w:rsid w:val="001D03F0"/>
    <w:rsid w:val="001F5FB5"/>
    <w:rsid w:val="0020081C"/>
    <w:rsid w:val="00212CDC"/>
    <w:rsid w:val="002179F1"/>
    <w:rsid w:val="0022286F"/>
    <w:rsid w:val="00224100"/>
    <w:rsid w:val="0023073C"/>
    <w:rsid w:val="00243855"/>
    <w:rsid w:val="002438D6"/>
    <w:rsid w:val="002577C3"/>
    <w:rsid w:val="00266267"/>
    <w:rsid w:val="002669EC"/>
    <w:rsid w:val="00271728"/>
    <w:rsid w:val="00273290"/>
    <w:rsid w:val="00284DFF"/>
    <w:rsid w:val="00286422"/>
    <w:rsid w:val="002A6F72"/>
    <w:rsid w:val="002B3FE6"/>
    <w:rsid w:val="002B46C5"/>
    <w:rsid w:val="002C4661"/>
    <w:rsid w:val="002C4BF7"/>
    <w:rsid w:val="002E0B60"/>
    <w:rsid w:val="002E5FFC"/>
    <w:rsid w:val="002E6886"/>
    <w:rsid w:val="002F09D4"/>
    <w:rsid w:val="00310D25"/>
    <w:rsid w:val="00315705"/>
    <w:rsid w:val="00321057"/>
    <w:rsid w:val="0033282D"/>
    <w:rsid w:val="00340424"/>
    <w:rsid w:val="00345A20"/>
    <w:rsid w:val="00355617"/>
    <w:rsid w:val="00363765"/>
    <w:rsid w:val="003713CA"/>
    <w:rsid w:val="00377BC5"/>
    <w:rsid w:val="00382305"/>
    <w:rsid w:val="00390940"/>
    <w:rsid w:val="0039168C"/>
    <w:rsid w:val="003B31DC"/>
    <w:rsid w:val="003C09CD"/>
    <w:rsid w:val="003C0DEB"/>
    <w:rsid w:val="003D0B52"/>
    <w:rsid w:val="003D39DB"/>
    <w:rsid w:val="003E08C4"/>
    <w:rsid w:val="003E13C5"/>
    <w:rsid w:val="003E5C7E"/>
    <w:rsid w:val="003F4150"/>
    <w:rsid w:val="003F633A"/>
    <w:rsid w:val="00407D00"/>
    <w:rsid w:val="004101E5"/>
    <w:rsid w:val="004138C5"/>
    <w:rsid w:val="00426976"/>
    <w:rsid w:val="00433C2D"/>
    <w:rsid w:val="00442D94"/>
    <w:rsid w:val="0044448C"/>
    <w:rsid w:val="004546AB"/>
    <w:rsid w:val="00467242"/>
    <w:rsid w:val="00470284"/>
    <w:rsid w:val="00480039"/>
    <w:rsid w:val="00483404"/>
    <w:rsid w:val="004875AD"/>
    <w:rsid w:val="004A1C6D"/>
    <w:rsid w:val="004C1D35"/>
    <w:rsid w:val="004C41AC"/>
    <w:rsid w:val="004C4DA6"/>
    <w:rsid w:val="004E4B0C"/>
    <w:rsid w:val="004F2122"/>
    <w:rsid w:val="004F52CA"/>
    <w:rsid w:val="00500130"/>
    <w:rsid w:val="0050497B"/>
    <w:rsid w:val="0051191D"/>
    <w:rsid w:val="00512EC8"/>
    <w:rsid w:val="00514999"/>
    <w:rsid w:val="00527C62"/>
    <w:rsid w:val="0055206E"/>
    <w:rsid w:val="0057180B"/>
    <w:rsid w:val="00585E76"/>
    <w:rsid w:val="00591DF7"/>
    <w:rsid w:val="005A27AA"/>
    <w:rsid w:val="005A7365"/>
    <w:rsid w:val="005D18EE"/>
    <w:rsid w:val="005D3DFA"/>
    <w:rsid w:val="005D6CF2"/>
    <w:rsid w:val="005E4F4B"/>
    <w:rsid w:val="005E78B2"/>
    <w:rsid w:val="005F4842"/>
    <w:rsid w:val="00603ADA"/>
    <w:rsid w:val="00605E78"/>
    <w:rsid w:val="00622D32"/>
    <w:rsid w:val="00632F50"/>
    <w:rsid w:val="00641C4F"/>
    <w:rsid w:val="006470BF"/>
    <w:rsid w:val="00650656"/>
    <w:rsid w:val="006513C9"/>
    <w:rsid w:val="00653122"/>
    <w:rsid w:val="0066161C"/>
    <w:rsid w:val="006643A5"/>
    <w:rsid w:val="00680043"/>
    <w:rsid w:val="00693A76"/>
    <w:rsid w:val="006C44CD"/>
    <w:rsid w:val="006C488F"/>
    <w:rsid w:val="006C5A2E"/>
    <w:rsid w:val="006E461C"/>
    <w:rsid w:val="006F7669"/>
    <w:rsid w:val="00701E83"/>
    <w:rsid w:val="0071456A"/>
    <w:rsid w:val="00721FF3"/>
    <w:rsid w:val="0072228B"/>
    <w:rsid w:val="00724E5D"/>
    <w:rsid w:val="00726492"/>
    <w:rsid w:val="00734FEE"/>
    <w:rsid w:val="00737714"/>
    <w:rsid w:val="0075715A"/>
    <w:rsid w:val="00764B4E"/>
    <w:rsid w:val="00771222"/>
    <w:rsid w:val="00773F45"/>
    <w:rsid w:val="00774EEA"/>
    <w:rsid w:val="00776F38"/>
    <w:rsid w:val="007772AA"/>
    <w:rsid w:val="00792A2A"/>
    <w:rsid w:val="00795F8E"/>
    <w:rsid w:val="007D475B"/>
    <w:rsid w:val="007E0836"/>
    <w:rsid w:val="007E1374"/>
    <w:rsid w:val="007F7D21"/>
    <w:rsid w:val="008041E0"/>
    <w:rsid w:val="00804919"/>
    <w:rsid w:val="00806148"/>
    <w:rsid w:val="008063B9"/>
    <w:rsid w:val="0081669B"/>
    <w:rsid w:val="00824CF2"/>
    <w:rsid w:val="008313DF"/>
    <w:rsid w:val="008351DC"/>
    <w:rsid w:val="00835A28"/>
    <w:rsid w:val="00845A8A"/>
    <w:rsid w:val="008531E0"/>
    <w:rsid w:val="00857831"/>
    <w:rsid w:val="00877844"/>
    <w:rsid w:val="008828E7"/>
    <w:rsid w:val="008A0973"/>
    <w:rsid w:val="008C7C28"/>
    <w:rsid w:val="008D313A"/>
    <w:rsid w:val="008D5679"/>
    <w:rsid w:val="008E320E"/>
    <w:rsid w:val="008F3A9F"/>
    <w:rsid w:val="0090178F"/>
    <w:rsid w:val="00913B48"/>
    <w:rsid w:val="009214E6"/>
    <w:rsid w:val="0093751A"/>
    <w:rsid w:val="00957F78"/>
    <w:rsid w:val="00972882"/>
    <w:rsid w:val="009740F1"/>
    <w:rsid w:val="00985053"/>
    <w:rsid w:val="00987B3C"/>
    <w:rsid w:val="00991144"/>
    <w:rsid w:val="009B5C10"/>
    <w:rsid w:val="009B69D6"/>
    <w:rsid w:val="009B7410"/>
    <w:rsid w:val="009D2F26"/>
    <w:rsid w:val="009E0973"/>
    <w:rsid w:val="009F0461"/>
    <w:rsid w:val="009F2F43"/>
    <w:rsid w:val="00A00956"/>
    <w:rsid w:val="00A152CC"/>
    <w:rsid w:val="00A30B8C"/>
    <w:rsid w:val="00A34703"/>
    <w:rsid w:val="00A5517F"/>
    <w:rsid w:val="00A74799"/>
    <w:rsid w:val="00A7507D"/>
    <w:rsid w:val="00A76363"/>
    <w:rsid w:val="00A83C43"/>
    <w:rsid w:val="00A83FD6"/>
    <w:rsid w:val="00A90B54"/>
    <w:rsid w:val="00AB09AC"/>
    <w:rsid w:val="00AB17FA"/>
    <w:rsid w:val="00AB57BA"/>
    <w:rsid w:val="00AB7156"/>
    <w:rsid w:val="00AC2775"/>
    <w:rsid w:val="00AD4BD2"/>
    <w:rsid w:val="00AD7531"/>
    <w:rsid w:val="00AE52A1"/>
    <w:rsid w:val="00AE5CDF"/>
    <w:rsid w:val="00AE66D2"/>
    <w:rsid w:val="00AF0887"/>
    <w:rsid w:val="00AF4EB0"/>
    <w:rsid w:val="00AF704B"/>
    <w:rsid w:val="00B1432B"/>
    <w:rsid w:val="00B1453C"/>
    <w:rsid w:val="00B271B9"/>
    <w:rsid w:val="00B30EDD"/>
    <w:rsid w:val="00B33312"/>
    <w:rsid w:val="00B33927"/>
    <w:rsid w:val="00B350F2"/>
    <w:rsid w:val="00B42D7A"/>
    <w:rsid w:val="00B44BF5"/>
    <w:rsid w:val="00B47CA8"/>
    <w:rsid w:val="00B550D7"/>
    <w:rsid w:val="00B64117"/>
    <w:rsid w:val="00B67504"/>
    <w:rsid w:val="00B81E62"/>
    <w:rsid w:val="00B83C2F"/>
    <w:rsid w:val="00BB2060"/>
    <w:rsid w:val="00BD5687"/>
    <w:rsid w:val="00C0032B"/>
    <w:rsid w:val="00C0065D"/>
    <w:rsid w:val="00C1050D"/>
    <w:rsid w:val="00C20700"/>
    <w:rsid w:val="00C32036"/>
    <w:rsid w:val="00C339BC"/>
    <w:rsid w:val="00C54C35"/>
    <w:rsid w:val="00C55E17"/>
    <w:rsid w:val="00C64E74"/>
    <w:rsid w:val="00C65763"/>
    <w:rsid w:val="00C65C1F"/>
    <w:rsid w:val="00C66E0A"/>
    <w:rsid w:val="00C736F5"/>
    <w:rsid w:val="00C902A5"/>
    <w:rsid w:val="00C913AD"/>
    <w:rsid w:val="00C9375D"/>
    <w:rsid w:val="00C9445C"/>
    <w:rsid w:val="00C9751C"/>
    <w:rsid w:val="00CB1CEA"/>
    <w:rsid w:val="00CB7512"/>
    <w:rsid w:val="00CC0656"/>
    <w:rsid w:val="00CC4BAA"/>
    <w:rsid w:val="00CD21E3"/>
    <w:rsid w:val="00CD2BE6"/>
    <w:rsid w:val="00CD410C"/>
    <w:rsid w:val="00CE513B"/>
    <w:rsid w:val="00CF443B"/>
    <w:rsid w:val="00D00800"/>
    <w:rsid w:val="00D026C7"/>
    <w:rsid w:val="00D11B6E"/>
    <w:rsid w:val="00D17DF6"/>
    <w:rsid w:val="00D24BE5"/>
    <w:rsid w:val="00D25A0D"/>
    <w:rsid w:val="00D25EB0"/>
    <w:rsid w:val="00D322D6"/>
    <w:rsid w:val="00D42890"/>
    <w:rsid w:val="00D51800"/>
    <w:rsid w:val="00D60271"/>
    <w:rsid w:val="00D65526"/>
    <w:rsid w:val="00D74311"/>
    <w:rsid w:val="00D8003D"/>
    <w:rsid w:val="00D83549"/>
    <w:rsid w:val="00D90C6A"/>
    <w:rsid w:val="00DA1D31"/>
    <w:rsid w:val="00DA4779"/>
    <w:rsid w:val="00DB5D87"/>
    <w:rsid w:val="00DC4D3D"/>
    <w:rsid w:val="00DD4185"/>
    <w:rsid w:val="00DE017D"/>
    <w:rsid w:val="00DE5192"/>
    <w:rsid w:val="00DF1C1D"/>
    <w:rsid w:val="00DF57AF"/>
    <w:rsid w:val="00E04210"/>
    <w:rsid w:val="00E10E38"/>
    <w:rsid w:val="00E277F5"/>
    <w:rsid w:val="00E32BAC"/>
    <w:rsid w:val="00E53F78"/>
    <w:rsid w:val="00E54D05"/>
    <w:rsid w:val="00E55DA3"/>
    <w:rsid w:val="00E6104B"/>
    <w:rsid w:val="00E61A40"/>
    <w:rsid w:val="00E63329"/>
    <w:rsid w:val="00E7699B"/>
    <w:rsid w:val="00E76EE2"/>
    <w:rsid w:val="00E85E50"/>
    <w:rsid w:val="00E867E8"/>
    <w:rsid w:val="00E87329"/>
    <w:rsid w:val="00E906AA"/>
    <w:rsid w:val="00E91F2B"/>
    <w:rsid w:val="00EA0A94"/>
    <w:rsid w:val="00EA4CB5"/>
    <w:rsid w:val="00EC6670"/>
    <w:rsid w:val="00ED699E"/>
    <w:rsid w:val="00ED7096"/>
    <w:rsid w:val="00EE57BE"/>
    <w:rsid w:val="00EF05D1"/>
    <w:rsid w:val="00EF67F3"/>
    <w:rsid w:val="00EF70DC"/>
    <w:rsid w:val="00EF7E86"/>
    <w:rsid w:val="00F03578"/>
    <w:rsid w:val="00F06666"/>
    <w:rsid w:val="00F1366C"/>
    <w:rsid w:val="00F15059"/>
    <w:rsid w:val="00F37F6B"/>
    <w:rsid w:val="00F50470"/>
    <w:rsid w:val="00F57463"/>
    <w:rsid w:val="00F6562A"/>
    <w:rsid w:val="00F8221C"/>
    <w:rsid w:val="00F8461C"/>
    <w:rsid w:val="00F934D7"/>
    <w:rsid w:val="00F94588"/>
    <w:rsid w:val="00FA4E60"/>
    <w:rsid w:val="00FA5868"/>
    <w:rsid w:val="00FB670C"/>
    <w:rsid w:val="00FC549E"/>
    <w:rsid w:val="00FD2DFD"/>
    <w:rsid w:val="00FD67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72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1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D31"/>
    <w:rPr>
      <w:rFonts w:ascii="Tahoma" w:hAnsi="Tahoma" w:cs="Tahoma"/>
      <w:sz w:val="16"/>
      <w:szCs w:val="16"/>
    </w:rPr>
  </w:style>
  <w:style w:type="paragraph" w:styleId="ListParagraph">
    <w:name w:val="List Paragraph"/>
    <w:basedOn w:val="Normal"/>
    <w:uiPriority w:val="34"/>
    <w:qFormat/>
    <w:rsid w:val="00DA1D31"/>
    <w:pPr>
      <w:ind w:left="720"/>
      <w:contextualSpacing/>
    </w:pPr>
  </w:style>
  <w:style w:type="character" w:styleId="CommentReference">
    <w:name w:val="annotation reference"/>
    <w:basedOn w:val="DefaultParagraphFont"/>
    <w:uiPriority w:val="99"/>
    <w:semiHidden/>
    <w:unhideWhenUsed/>
    <w:rsid w:val="00FD2DFD"/>
    <w:rPr>
      <w:sz w:val="16"/>
      <w:szCs w:val="16"/>
    </w:rPr>
  </w:style>
  <w:style w:type="paragraph" w:styleId="CommentText">
    <w:name w:val="annotation text"/>
    <w:basedOn w:val="Normal"/>
    <w:link w:val="CommentTextChar"/>
    <w:uiPriority w:val="99"/>
    <w:semiHidden/>
    <w:unhideWhenUsed/>
    <w:rsid w:val="00FD2DFD"/>
    <w:pPr>
      <w:spacing w:line="240" w:lineRule="auto"/>
    </w:pPr>
    <w:rPr>
      <w:sz w:val="20"/>
      <w:szCs w:val="20"/>
    </w:rPr>
  </w:style>
  <w:style w:type="character" w:customStyle="1" w:styleId="CommentTextChar">
    <w:name w:val="Comment Text Char"/>
    <w:basedOn w:val="DefaultParagraphFont"/>
    <w:link w:val="CommentText"/>
    <w:uiPriority w:val="99"/>
    <w:semiHidden/>
    <w:rsid w:val="00FD2DFD"/>
    <w:rPr>
      <w:sz w:val="20"/>
      <w:szCs w:val="20"/>
    </w:rPr>
  </w:style>
  <w:style w:type="paragraph" w:styleId="CommentSubject">
    <w:name w:val="annotation subject"/>
    <w:basedOn w:val="CommentText"/>
    <w:next w:val="CommentText"/>
    <w:link w:val="CommentSubjectChar"/>
    <w:uiPriority w:val="99"/>
    <w:semiHidden/>
    <w:unhideWhenUsed/>
    <w:rsid w:val="00FD2DFD"/>
    <w:rPr>
      <w:b/>
      <w:bCs/>
    </w:rPr>
  </w:style>
  <w:style w:type="character" w:customStyle="1" w:styleId="CommentSubjectChar">
    <w:name w:val="Comment Subject Char"/>
    <w:basedOn w:val="CommentTextChar"/>
    <w:link w:val="CommentSubject"/>
    <w:uiPriority w:val="99"/>
    <w:semiHidden/>
    <w:rsid w:val="00FD2DFD"/>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1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D31"/>
    <w:rPr>
      <w:rFonts w:ascii="Tahoma" w:hAnsi="Tahoma" w:cs="Tahoma"/>
      <w:sz w:val="16"/>
      <w:szCs w:val="16"/>
    </w:rPr>
  </w:style>
  <w:style w:type="paragraph" w:styleId="ListParagraph">
    <w:name w:val="List Paragraph"/>
    <w:basedOn w:val="Normal"/>
    <w:uiPriority w:val="34"/>
    <w:qFormat/>
    <w:rsid w:val="00DA1D31"/>
    <w:pPr>
      <w:ind w:left="720"/>
      <w:contextualSpacing/>
    </w:pPr>
  </w:style>
  <w:style w:type="character" w:styleId="CommentReference">
    <w:name w:val="annotation reference"/>
    <w:basedOn w:val="DefaultParagraphFont"/>
    <w:uiPriority w:val="99"/>
    <w:semiHidden/>
    <w:unhideWhenUsed/>
    <w:rsid w:val="00FD2DFD"/>
    <w:rPr>
      <w:sz w:val="16"/>
      <w:szCs w:val="16"/>
    </w:rPr>
  </w:style>
  <w:style w:type="paragraph" w:styleId="CommentText">
    <w:name w:val="annotation text"/>
    <w:basedOn w:val="Normal"/>
    <w:link w:val="CommentTextChar"/>
    <w:uiPriority w:val="99"/>
    <w:semiHidden/>
    <w:unhideWhenUsed/>
    <w:rsid w:val="00FD2DFD"/>
    <w:pPr>
      <w:spacing w:line="240" w:lineRule="auto"/>
    </w:pPr>
    <w:rPr>
      <w:sz w:val="20"/>
      <w:szCs w:val="20"/>
    </w:rPr>
  </w:style>
  <w:style w:type="character" w:customStyle="1" w:styleId="CommentTextChar">
    <w:name w:val="Comment Text Char"/>
    <w:basedOn w:val="DefaultParagraphFont"/>
    <w:link w:val="CommentText"/>
    <w:uiPriority w:val="99"/>
    <w:semiHidden/>
    <w:rsid w:val="00FD2DFD"/>
    <w:rPr>
      <w:sz w:val="20"/>
      <w:szCs w:val="20"/>
    </w:rPr>
  </w:style>
  <w:style w:type="paragraph" w:styleId="CommentSubject">
    <w:name w:val="annotation subject"/>
    <w:basedOn w:val="CommentText"/>
    <w:next w:val="CommentText"/>
    <w:link w:val="CommentSubjectChar"/>
    <w:uiPriority w:val="99"/>
    <w:semiHidden/>
    <w:unhideWhenUsed/>
    <w:rsid w:val="00FD2DFD"/>
    <w:rPr>
      <w:b/>
      <w:bCs/>
    </w:rPr>
  </w:style>
  <w:style w:type="character" w:customStyle="1" w:styleId="CommentSubjectChar">
    <w:name w:val="Comment Subject Char"/>
    <w:basedOn w:val="CommentTextChar"/>
    <w:link w:val="CommentSubject"/>
    <w:uiPriority w:val="99"/>
    <w:semiHidden/>
    <w:rsid w:val="00FD2D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24902-540A-EC41-810C-38A026CB7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697</Words>
  <Characters>3973</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Derecka Mehrens</dc:creator>
  <cp:lastModifiedBy>Terry Christensen</cp:lastModifiedBy>
  <cp:revision>2</cp:revision>
  <cp:lastPrinted>2014-04-14T20:35:00Z</cp:lastPrinted>
  <dcterms:created xsi:type="dcterms:W3CDTF">2017-06-09T19:24:00Z</dcterms:created>
  <dcterms:modified xsi:type="dcterms:W3CDTF">2017-06-09T19:24:00Z</dcterms:modified>
</cp:coreProperties>
</file>